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AC" w:rsidRDefault="000E3F89" w:rsidP="000113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0E3F89" w:rsidRPr="00A21981" w:rsidRDefault="000E3F89" w:rsidP="000113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</w:p>
    <w:p w:rsidR="00447C29" w:rsidRDefault="00447C29" w:rsidP="000113A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ВЫПОЛНЕНИЯ РАБОТ</w:t>
      </w:r>
    </w:p>
    <w:p w:rsidR="000113AC" w:rsidRPr="00A21981" w:rsidRDefault="00447C29" w:rsidP="000113A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113AC" w:rsidRPr="00A21981">
        <w:rPr>
          <w:rFonts w:ascii="Times New Roman" w:hAnsi="Times New Roman" w:cs="Times New Roman"/>
        </w:rPr>
        <w:t>КАЛЕНДАРНЫЙ ПЛАН</w:t>
      </w:r>
      <w:r>
        <w:rPr>
          <w:rFonts w:ascii="Times New Roman" w:hAnsi="Times New Roman" w:cs="Times New Roman"/>
        </w:rPr>
        <w:t>)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774"/>
        <w:gridCol w:w="5084"/>
        <w:gridCol w:w="3215"/>
        <w:gridCol w:w="2080"/>
        <w:gridCol w:w="2522"/>
        <w:gridCol w:w="1466"/>
      </w:tblGrid>
      <w:tr w:rsidR="004055DB" w:rsidTr="009751EB">
        <w:tc>
          <w:tcPr>
            <w:tcW w:w="270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№ этапа</w:t>
            </w:r>
          </w:p>
        </w:tc>
        <w:tc>
          <w:tcPr>
            <w:tcW w:w="1693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Наименование объекта (этапа)</w:t>
            </w:r>
          </w:p>
        </w:tc>
        <w:tc>
          <w:tcPr>
            <w:tcW w:w="1076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Содержание работ</w:t>
            </w:r>
          </w:p>
        </w:tc>
        <w:tc>
          <w:tcPr>
            <w:tcW w:w="701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Начало работ</w:t>
            </w:r>
          </w:p>
        </w:tc>
        <w:tc>
          <w:tcPr>
            <w:tcW w:w="847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Результат работ</w:t>
            </w:r>
          </w:p>
        </w:tc>
        <w:tc>
          <w:tcPr>
            <w:tcW w:w="413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Окончание работ</w:t>
            </w:r>
          </w:p>
        </w:tc>
      </w:tr>
      <w:tr w:rsidR="009751EB" w:rsidTr="003E7119">
        <w:tc>
          <w:tcPr>
            <w:tcW w:w="270" w:type="pct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№2, пос. Есаульский,  №4461</w:t>
            </w:r>
          </w:p>
        </w:tc>
        <w:tc>
          <w:tcPr>
            <w:tcW w:w="1076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9751EB" w:rsidRPr="006244DC" w:rsidRDefault="009751EB" w:rsidP="00975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9751EB" w:rsidRPr="006244DC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Default="003E7119" w:rsidP="003E7119">
            <w:pPr>
              <w:jc w:val="center"/>
              <w:rPr>
                <w:rFonts w:ascii="Times New Roman" w:hAnsi="Times New Roman" w:cs="Times New Roman"/>
              </w:rPr>
            </w:pPr>
          </w:p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179863831"/>
                <w:placeholder>
                  <w:docPart w:val="01DDDC72ABF34E84814A23F04A3D1D88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№4, пос. Долгодеревенское, №4458</w:t>
            </w:r>
          </w:p>
        </w:tc>
        <w:tc>
          <w:tcPr>
            <w:tcW w:w="1076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501085205"/>
                <w:placeholder>
                  <w:docPart w:val="F808E92F423D4026AA39854E7BBE3CC4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№14, ул. Котина 52, №2514</w:t>
            </w:r>
          </w:p>
        </w:tc>
        <w:tc>
          <w:tcPr>
            <w:tcW w:w="1076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                                                                                         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договора</w:t>
            </w:r>
          </w:p>
        </w:tc>
        <w:tc>
          <w:tcPr>
            <w:tcW w:w="847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1538552411"/>
                <w:placeholder>
                  <w:docPart w:val="7151B2F0EA0B44CC84BEB940816AD016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№16, ул. Бажова 36а, №420</w:t>
            </w:r>
          </w:p>
        </w:tc>
        <w:tc>
          <w:tcPr>
            <w:tcW w:w="1076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372531354"/>
                <w:placeholder>
                  <w:docPart w:val="908EDEB9954348C98C5271132E55B7CE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№17, ул. Марченко 13в, №3001</w:t>
            </w:r>
          </w:p>
        </w:tc>
        <w:tc>
          <w:tcPr>
            <w:tcW w:w="1076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652608655"/>
                <w:placeholder>
                  <w:docPart w:val="89F361F13DE94C82B0076A8E66A28215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№29, ул. Коммуны 115, №2464</w:t>
            </w: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1099374941"/>
                <w:placeholder>
                  <w:docPart w:val="56323B78D9454085887E4D148CC5E0E7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№51, ул. Калининградская 17, №1026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Корректировка рабочей документации, выполнение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  <w:tc>
          <w:tcPr>
            <w:tcW w:w="701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040592730"/>
                <w:placeholder>
                  <w:docPart w:val="06D6FDBCECB04B028083482F26320E71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9751EB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EB" w:rsidRPr="003E7119" w:rsidRDefault="009751EB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№58, ул. Столбовая 13, №3041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9751EB" w:rsidRPr="00A21981" w:rsidRDefault="009751EB" w:rsidP="00975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9751EB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527027394"/>
                <w:placeholder>
                  <w:docPart w:val="50BEF8B96BE646759097C52633C8CF66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№59, ул. 3-я Электровозная 10, №3008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pct"/>
          </w:tcPr>
          <w:p w:rsidR="003E7119" w:rsidRPr="006244DC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3E7119" w:rsidRPr="006244DC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Default="003E7119" w:rsidP="003E7119">
            <w:pPr>
              <w:jc w:val="center"/>
              <w:rPr>
                <w:rFonts w:ascii="Times New Roman" w:hAnsi="Times New Roman" w:cs="Times New Roman"/>
              </w:rPr>
            </w:pPr>
          </w:p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704249618"/>
                <w:placeholder>
                  <w:docPart w:val="4797C11DB9194771A62EB20E7DE78FE2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№60, ул. Энергетиков 48, №3010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3E7119" w:rsidRPr="006244DC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682421912"/>
                <w:placeholder>
                  <w:docPart w:val="E9CAF7FE3F604F31A2E4FC867A7F9D96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№73, ул. Тепличная 59, №3020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                                                                                         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884397968"/>
                <w:placeholder>
                  <w:docPart w:val="53B22E6E98A8448A97EF95C12281C292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№76, пос. Аэродромный, ул. 3-я Осташковская 2, №3042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609585806"/>
                <w:placeholder>
                  <w:docPart w:val="F5536A287DF24FACBB11DDB2A8AFE070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№77, пос. Смолеозерный, ул. Ладожская 34, №2518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855226591"/>
                <w:placeholder>
                  <w:docPart w:val="47F85115969B4BF0A080069DF7E853E1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№84, Комсомольский пр. 81б, №3026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860192420"/>
                <w:placeholder>
                  <w:docPart w:val="59AF3D1D1A904BAC99AAEE67BFD6EB0E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№106, ул. Прокатная 79, №418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102947335"/>
                <w:placeholder>
                  <w:docPart w:val="7750F99507484CBF906E00A92A8D0205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№111, пос. Першино, ул. Барнаульская 50, №3043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3E7119" w:rsidP="003E7119">
            <w:pPr>
              <w:jc w:val="center"/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.</w:t>
            </w:r>
            <w:r w:rsidR="006C2D3B">
              <w:rPr>
                <w:bCs/>
              </w:rPr>
              <w:t xml:space="preserve"> </w:t>
            </w:r>
            <w:sdt>
              <w:sdtPr>
                <w:rPr>
                  <w:bCs/>
                </w:rPr>
                <w:id w:val="765191007"/>
                <w:placeholder>
                  <w:docPart w:val="A55DC015D2BE4A759709DCA5AB0BD0AA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ГРП №119, пос. Саккулово,  №1002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169072684"/>
                <w:placeholder>
                  <w:docPart w:val="3759B403FD5D4366A674FCE1B7C93AE2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ГРУ ЭССР, пос. Долгодеревенское, №1874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>рабочей документации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6C2D3B" w:rsidP="003E7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bCs/>
              </w:rPr>
              <w:t xml:space="preserve"> </w:t>
            </w:r>
            <w:sdt>
              <w:sdtPr>
                <w:rPr>
                  <w:bCs/>
                </w:rPr>
                <w:id w:val="-1397810601"/>
                <w:placeholder>
                  <w:docPart w:val="1B7C90A8F29B4B14B9872C10681478B1"/>
                </w:placeholder>
              </w:sdtPr>
              <w:sdtEndPr/>
              <w:sdtContent>
                <w:r w:rsidRPr="00CE5652">
                  <w:rPr>
                    <w:bCs/>
                  </w:rPr>
                  <w:t xml:space="preserve">80 </w:t>
                </w:r>
                <w:r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ГРУ ЭС-3, ул. Харлова, 12, №6543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>рабочей документации</w:t>
            </w:r>
          </w:p>
        </w:tc>
        <w:tc>
          <w:tcPr>
            <w:tcW w:w="701" w:type="pct"/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ind w:left="38" w:hanging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517838650"/>
                <w:placeholder>
                  <w:docPart w:val="091280DD69FB47E9907447DEC75CCE0F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  <w:tr w:rsidR="003E7119" w:rsidTr="003E7119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119" w:rsidRPr="003E7119" w:rsidRDefault="003E7119" w:rsidP="003E71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7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перевооружение ШРП №114, пос. Лазурный, б/о «Голубой огонек», №2280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 w:rsidR="00A9323F">
              <w:rPr>
                <w:rFonts w:ascii="Times New Roman" w:hAnsi="Times New Roman" w:cs="Times New Roman"/>
              </w:rPr>
              <w:t>:</w:t>
            </w:r>
            <w:r w:rsidR="00A9323F">
              <w:rPr>
                <w:spacing w:val="-4"/>
                <w:sz w:val="24"/>
                <w:szCs w:val="24"/>
              </w:rPr>
              <w:t xml:space="preserve"> </w:t>
            </w:r>
            <w:r w:rsidR="00A9323F">
              <w:rPr>
                <w:spacing w:val="-4"/>
                <w:sz w:val="24"/>
                <w:szCs w:val="24"/>
              </w:rPr>
              <w:t>топографических и инженерно-геологических</w:t>
            </w:r>
            <w:bookmarkStart w:id="0" w:name="_GoBack"/>
            <w:bookmarkEnd w:id="0"/>
          </w:p>
        </w:tc>
        <w:tc>
          <w:tcPr>
            <w:tcW w:w="701" w:type="pct"/>
            <w:tcBorders>
              <w:left w:val="single" w:sz="4" w:space="0" w:color="auto"/>
            </w:tcBorders>
          </w:tcPr>
          <w:p w:rsidR="003E7119" w:rsidRPr="00A21981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7" w:type="pct"/>
          </w:tcPr>
          <w:p w:rsidR="003E7119" w:rsidRDefault="003E7119" w:rsidP="003E7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документации.</w:t>
            </w:r>
          </w:p>
        </w:tc>
        <w:tc>
          <w:tcPr>
            <w:tcW w:w="413" w:type="pct"/>
            <w:vAlign w:val="center"/>
          </w:tcPr>
          <w:p w:rsidR="003E7119" w:rsidRPr="00A21981" w:rsidRDefault="00CB6CF0" w:rsidP="003E711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Cs/>
                </w:rPr>
                <w:id w:val="-1036735784"/>
                <w:placeholder>
                  <w:docPart w:val="D07D39F94E474CF68441D1EFD3D28C1F"/>
                </w:placeholder>
              </w:sdtPr>
              <w:sdtEndPr/>
              <w:sdtContent>
                <w:r w:rsidR="006C2D3B" w:rsidRPr="00CE5652">
                  <w:rPr>
                    <w:bCs/>
                  </w:rPr>
                  <w:t xml:space="preserve">80 </w:t>
                </w:r>
                <w:r w:rsidR="006C2D3B">
                  <w:rPr>
                    <w:bCs/>
                  </w:rPr>
                  <w:t xml:space="preserve">календарных дней от даты начала выполнения работ </w:t>
                </w:r>
              </w:sdtContent>
            </w:sdt>
          </w:p>
        </w:tc>
      </w:tr>
    </w:tbl>
    <w:p w:rsidR="006244DC" w:rsidRDefault="006244DC" w:rsidP="000C1835"/>
    <w:p w:rsidR="00F26183" w:rsidRDefault="00F26183" w:rsidP="000C1835"/>
    <w:p w:rsidR="003E7119" w:rsidRDefault="003E7119" w:rsidP="000C1835"/>
    <w:p w:rsidR="003E7119" w:rsidRDefault="003E7119" w:rsidP="000C1835"/>
    <w:p w:rsidR="003E7119" w:rsidRDefault="003E7119" w:rsidP="000C1835"/>
    <w:p w:rsidR="00F26183" w:rsidRDefault="00F26183" w:rsidP="000C1835"/>
    <w:sectPr w:rsidR="00F26183" w:rsidSect="006244DC">
      <w:pgSz w:w="16838" w:h="11906" w:orient="landscape"/>
      <w:pgMar w:top="740" w:right="55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CF0" w:rsidRDefault="00CB6CF0" w:rsidP="000113AC">
      <w:pPr>
        <w:spacing w:after="0" w:line="240" w:lineRule="auto"/>
      </w:pPr>
      <w:r>
        <w:separator/>
      </w:r>
    </w:p>
  </w:endnote>
  <w:endnote w:type="continuationSeparator" w:id="0">
    <w:p w:rsidR="00CB6CF0" w:rsidRDefault="00CB6CF0" w:rsidP="0001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CF0" w:rsidRDefault="00CB6CF0" w:rsidP="000113AC">
      <w:pPr>
        <w:spacing w:after="0" w:line="240" w:lineRule="auto"/>
      </w:pPr>
      <w:r>
        <w:separator/>
      </w:r>
    </w:p>
  </w:footnote>
  <w:footnote w:type="continuationSeparator" w:id="0">
    <w:p w:rsidR="00CB6CF0" w:rsidRDefault="00CB6CF0" w:rsidP="00011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52"/>
    <w:rsid w:val="000113AC"/>
    <w:rsid w:val="00014B36"/>
    <w:rsid w:val="000C1835"/>
    <w:rsid w:val="000D08A3"/>
    <w:rsid w:val="000D40F6"/>
    <w:rsid w:val="000E3F89"/>
    <w:rsid w:val="00104571"/>
    <w:rsid w:val="00173F57"/>
    <w:rsid w:val="00265D6C"/>
    <w:rsid w:val="003E102E"/>
    <w:rsid w:val="003E7119"/>
    <w:rsid w:val="004055DB"/>
    <w:rsid w:val="004258D9"/>
    <w:rsid w:val="00447C29"/>
    <w:rsid w:val="004B0C9C"/>
    <w:rsid w:val="005538DD"/>
    <w:rsid w:val="006219B1"/>
    <w:rsid w:val="006244DC"/>
    <w:rsid w:val="00662E0F"/>
    <w:rsid w:val="006C0A57"/>
    <w:rsid w:val="006C2D3B"/>
    <w:rsid w:val="006C40F5"/>
    <w:rsid w:val="006F1CC3"/>
    <w:rsid w:val="008D54B9"/>
    <w:rsid w:val="00971EF4"/>
    <w:rsid w:val="009751EB"/>
    <w:rsid w:val="00A21981"/>
    <w:rsid w:val="00A556B6"/>
    <w:rsid w:val="00A9323F"/>
    <w:rsid w:val="00AE6E40"/>
    <w:rsid w:val="00CB6CF0"/>
    <w:rsid w:val="00DF6985"/>
    <w:rsid w:val="00F2329E"/>
    <w:rsid w:val="00F26183"/>
    <w:rsid w:val="00F84A07"/>
    <w:rsid w:val="00FA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ACC39C-0589-4530-9DC8-A2DC40FB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19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19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113AC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1pt">
    <w:name w:val="Основной текст + 11 pt"/>
    <w:basedOn w:val="a3"/>
    <w:rsid w:val="000113AC"/>
    <w:rPr>
      <w:rFonts w:ascii="Times New Roman" w:eastAsia="Times New Roman" w:hAnsi="Times New Roman" w:cs="Times New Roman"/>
      <w:color w:val="000000"/>
      <w:spacing w:val="3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113A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011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13AC"/>
  </w:style>
  <w:style w:type="paragraph" w:styleId="a6">
    <w:name w:val="footer"/>
    <w:basedOn w:val="a"/>
    <w:link w:val="a7"/>
    <w:uiPriority w:val="99"/>
    <w:unhideWhenUsed/>
    <w:rsid w:val="00011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13AC"/>
  </w:style>
  <w:style w:type="paragraph" w:styleId="a8">
    <w:name w:val="No Spacing"/>
    <w:uiPriority w:val="1"/>
    <w:qFormat/>
    <w:rsid w:val="00A21981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A21981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219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219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Subtitle"/>
    <w:basedOn w:val="a"/>
    <w:next w:val="a"/>
    <w:link w:val="ab"/>
    <w:uiPriority w:val="11"/>
    <w:qFormat/>
    <w:rsid w:val="00A2198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A21981"/>
    <w:rPr>
      <w:rFonts w:eastAsiaTheme="minorEastAsia"/>
      <w:color w:val="5A5A5A" w:themeColor="text1" w:themeTint="A5"/>
      <w:spacing w:val="15"/>
    </w:rPr>
  </w:style>
  <w:style w:type="character" w:styleId="ac">
    <w:name w:val="Emphasis"/>
    <w:basedOn w:val="a0"/>
    <w:uiPriority w:val="20"/>
    <w:qFormat/>
    <w:rsid w:val="00A21981"/>
    <w:rPr>
      <w:i/>
      <w:iCs/>
    </w:rPr>
  </w:style>
  <w:style w:type="character" w:styleId="ad">
    <w:name w:val="Intense Emphasis"/>
    <w:basedOn w:val="a0"/>
    <w:uiPriority w:val="21"/>
    <w:qFormat/>
    <w:rsid w:val="00A21981"/>
    <w:rPr>
      <w:i/>
      <w:iCs/>
      <w:color w:val="5B9BD5" w:themeColor="accent1"/>
    </w:rPr>
  </w:style>
  <w:style w:type="table" w:styleId="ae">
    <w:name w:val="Table Grid"/>
    <w:basedOn w:val="a1"/>
    <w:uiPriority w:val="39"/>
    <w:rsid w:val="00A21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1DDDC72ABF34E84814A23F04A3D1D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81D39-095F-4D46-B219-81655C2CDE82}"/>
      </w:docPartPr>
      <w:docPartBody>
        <w:p w:rsidR="00757343" w:rsidRDefault="00205341" w:rsidP="00205341">
          <w:pPr>
            <w:pStyle w:val="01DDDC72ABF34E84814A23F04A3D1D88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808E92F423D4026AA39854E7BBE3C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5BC9DA-11DA-41D2-81A5-16443499CC93}"/>
      </w:docPartPr>
      <w:docPartBody>
        <w:p w:rsidR="00757343" w:rsidRDefault="00205341" w:rsidP="00205341">
          <w:pPr>
            <w:pStyle w:val="F808E92F423D4026AA39854E7BBE3CC4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151B2F0EA0B44CC84BEB940816AD0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493B64-F746-4D89-A42B-F005B0CFA78B}"/>
      </w:docPartPr>
      <w:docPartBody>
        <w:p w:rsidR="00757343" w:rsidRDefault="00205341" w:rsidP="00205341">
          <w:pPr>
            <w:pStyle w:val="7151B2F0EA0B44CC84BEB940816AD016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08EDEB9954348C98C5271132E55B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8A5121-F316-4EB5-B185-6E23C07AFDBB}"/>
      </w:docPartPr>
      <w:docPartBody>
        <w:p w:rsidR="00757343" w:rsidRDefault="00205341" w:rsidP="00205341">
          <w:pPr>
            <w:pStyle w:val="908EDEB9954348C98C5271132E55B7CE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89F361F13DE94C82B0076A8E66A282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8ED241-3794-41A3-B930-EF2AAC6E435C}"/>
      </w:docPartPr>
      <w:docPartBody>
        <w:p w:rsidR="00757343" w:rsidRDefault="00205341" w:rsidP="00205341">
          <w:pPr>
            <w:pStyle w:val="89F361F13DE94C82B0076A8E66A28215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6323B78D9454085887E4D148CC5E0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FD1348-AE40-4223-A793-8471EE2818D2}"/>
      </w:docPartPr>
      <w:docPartBody>
        <w:p w:rsidR="00757343" w:rsidRDefault="00205341" w:rsidP="00205341">
          <w:pPr>
            <w:pStyle w:val="56323B78D9454085887E4D148CC5E0E7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6D6FDBCECB04B028083482F26320E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B1CE0D-A927-4BF2-ACB4-49011827483E}"/>
      </w:docPartPr>
      <w:docPartBody>
        <w:p w:rsidR="00757343" w:rsidRDefault="00205341" w:rsidP="00205341">
          <w:pPr>
            <w:pStyle w:val="06D6FDBCECB04B028083482F26320E7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BEF8B96BE646759097C52633C8CF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CB9C56-12D1-4E8E-8FF8-48D1A6BA625E}"/>
      </w:docPartPr>
      <w:docPartBody>
        <w:p w:rsidR="00757343" w:rsidRDefault="00205341" w:rsidP="00205341">
          <w:pPr>
            <w:pStyle w:val="50BEF8B96BE646759097C52633C8CF66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797C11DB9194771A62EB20E7DE78F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271B7F-7DDC-42BF-93B9-1CD1E0A8D266}"/>
      </w:docPartPr>
      <w:docPartBody>
        <w:p w:rsidR="00757343" w:rsidRDefault="00205341" w:rsidP="00205341">
          <w:pPr>
            <w:pStyle w:val="4797C11DB9194771A62EB20E7DE78FE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E9CAF7FE3F604F31A2E4FC867A7F9D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29A9C3-50D5-42CF-992D-CD830C433076}"/>
      </w:docPartPr>
      <w:docPartBody>
        <w:p w:rsidR="00757343" w:rsidRDefault="00205341" w:rsidP="00205341">
          <w:pPr>
            <w:pStyle w:val="E9CAF7FE3F604F31A2E4FC867A7F9D96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3B22E6E98A8448A97EF95C12281C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EB62F7-4FA5-4DB4-98EA-92B8F7AD3F2C}"/>
      </w:docPartPr>
      <w:docPartBody>
        <w:p w:rsidR="00757343" w:rsidRDefault="00205341" w:rsidP="00205341">
          <w:pPr>
            <w:pStyle w:val="53B22E6E98A8448A97EF95C12281C29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5536A287DF24FACBB11DDB2A8AFE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7A5159-31E7-434C-BAF0-C75BF8804AEA}"/>
      </w:docPartPr>
      <w:docPartBody>
        <w:p w:rsidR="00757343" w:rsidRDefault="00205341" w:rsidP="00205341">
          <w:pPr>
            <w:pStyle w:val="F5536A287DF24FACBB11DDB2A8AFE07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7F85115969B4BF0A080069DF7E853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529F86-3DB6-46EA-AF27-B2DFCCCBABF9}"/>
      </w:docPartPr>
      <w:docPartBody>
        <w:p w:rsidR="00757343" w:rsidRDefault="00205341" w:rsidP="00205341">
          <w:pPr>
            <w:pStyle w:val="47F85115969B4BF0A080069DF7E853E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9AF3D1D1A904BAC99AAEE67BFD6EB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7F2F19-D921-4238-B2A2-740A2DACF352}"/>
      </w:docPartPr>
      <w:docPartBody>
        <w:p w:rsidR="00757343" w:rsidRDefault="00205341" w:rsidP="00205341">
          <w:pPr>
            <w:pStyle w:val="59AF3D1D1A904BAC99AAEE67BFD6EB0E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750F99507484CBF906E00A92A8D0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381D5A-1301-433F-91FF-1CE860054A53}"/>
      </w:docPartPr>
      <w:docPartBody>
        <w:p w:rsidR="00757343" w:rsidRDefault="00205341" w:rsidP="00205341">
          <w:pPr>
            <w:pStyle w:val="7750F99507484CBF906E00A92A8D0205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55DC015D2BE4A759709DCA5AB0BD0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85E8DC-7B47-49DA-8154-1A836C5C3E57}"/>
      </w:docPartPr>
      <w:docPartBody>
        <w:p w:rsidR="00757343" w:rsidRDefault="00205341" w:rsidP="00205341">
          <w:pPr>
            <w:pStyle w:val="A55DC015D2BE4A759709DCA5AB0BD0AA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3759B403FD5D4366A674FCE1B7C93A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CFC58-0CDA-4014-9DD1-457E10B03483}"/>
      </w:docPartPr>
      <w:docPartBody>
        <w:p w:rsidR="00757343" w:rsidRDefault="00205341" w:rsidP="00205341">
          <w:pPr>
            <w:pStyle w:val="3759B403FD5D4366A674FCE1B7C93AE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B7C90A8F29B4B14B9872C1068147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039E4-C566-40DE-830F-30BFF62D66B9}"/>
      </w:docPartPr>
      <w:docPartBody>
        <w:p w:rsidR="00757343" w:rsidRDefault="00205341" w:rsidP="00205341">
          <w:pPr>
            <w:pStyle w:val="1B7C90A8F29B4B14B9872C10681478B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091280DD69FB47E9907447DEC75CCE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748139-38E1-44A0-BC6A-89308085B26B}"/>
      </w:docPartPr>
      <w:docPartBody>
        <w:p w:rsidR="00757343" w:rsidRDefault="00205341" w:rsidP="00205341">
          <w:pPr>
            <w:pStyle w:val="091280DD69FB47E9907447DEC75CCE0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D07D39F94E474CF68441D1EFD3D28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0400A-0BFA-487D-A239-5CA5A06BC3FD}"/>
      </w:docPartPr>
      <w:docPartBody>
        <w:p w:rsidR="00757343" w:rsidRDefault="00205341" w:rsidP="00205341">
          <w:pPr>
            <w:pStyle w:val="D07D39F94E474CF68441D1EFD3D28C1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341"/>
    <w:rsid w:val="00205341"/>
    <w:rsid w:val="00532395"/>
    <w:rsid w:val="007328F4"/>
    <w:rsid w:val="0075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5341"/>
    <w:rPr>
      <w:color w:val="808080"/>
    </w:rPr>
  </w:style>
  <w:style w:type="paragraph" w:customStyle="1" w:styleId="01DDDC72ABF34E84814A23F04A3D1D88">
    <w:name w:val="01DDDC72ABF34E84814A23F04A3D1D88"/>
    <w:rsid w:val="00205341"/>
  </w:style>
  <w:style w:type="paragraph" w:customStyle="1" w:styleId="F808E92F423D4026AA39854E7BBE3CC4">
    <w:name w:val="F808E92F423D4026AA39854E7BBE3CC4"/>
    <w:rsid w:val="00205341"/>
  </w:style>
  <w:style w:type="paragraph" w:customStyle="1" w:styleId="7151B2F0EA0B44CC84BEB940816AD016">
    <w:name w:val="7151B2F0EA0B44CC84BEB940816AD016"/>
    <w:rsid w:val="00205341"/>
  </w:style>
  <w:style w:type="paragraph" w:customStyle="1" w:styleId="908EDEB9954348C98C5271132E55B7CE">
    <w:name w:val="908EDEB9954348C98C5271132E55B7CE"/>
    <w:rsid w:val="00205341"/>
  </w:style>
  <w:style w:type="paragraph" w:customStyle="1" w:styleId="89F361F13DE94C82B0076A8E66A28215">
    <w:name w:val="89F361F13DE94C82B0076A8E66A28215"/>
    <w:rsid w:val="00205341"/>
  </w:style>
  <w:style w:type="paragraph" w:customStyle="1" w:styleId="56323B78D9454085887E4D148CC5E0E7">
    <w:name w:val="56323B78D9454085887E4D148CC5E0E7"/>
    <w:rsid w:val="00205341"/>
  </w:style>
  <w:style w:type="paragraph" w:customStyle="1" w:styleId="06D6FDBCECB04B028083482F26320E71">
    <w:name w:val="06D6FDBCECB04B028083482F26320E71"/>
    <w:rsid w:val="00205341"/>
  </w:style>
  <w:style w:type="paragraph" w:customStyle="1" w:styleId="50BEF8B96BE646759097C52633C8CF66">
    <w:name w:val="50BEF8B96BE646759097C52633C8CF66"/>
    <w:rsid w:val="00205341"/>
  </w:style>
  <w:style w:type="paragraph" w:customStyle="1" w:styleId="4797C11DB9194771A62EB20E7DE78FE2">
    <w:name w:val="4797C11DB9194771A62EB20E7DE78FE2"/>
    <w:rsid w:val="00205341"/>
  </w:style>
  <w:style w:type="paragraph" w:customStyle="1" w:styleId="E9CAF7FE3F604F31A2E4FC867A7F9D96">
    <w:name w:val="E9CAF7FE3F604F31A2E4FC867A7F9D96"/>
    <w:rsid w:val="00205341"/>
  </w:style>
  <w:style w:type="paragraph" w:customStyle="1" w:styleId="53B22E6E98A8448A97EF95C12281C292">
    <w:name w:val="53B22E6E98A8448A97EF95C12281C292"/>
    <w:rsid w:val="00205341"/>
  </w:style>
  <w:style w:type="paragraph" w:customStyle="1" w:styleId="F5536A287DF24FACBB11DDB2A8AFE070">
    <w:name w:val="F5536A287DF24FACBB11DDB2A8AFE070"/>
    <w:rsid w:val="00205341"/>
  </w:style>
  <w:style w:type="paragraph" w:customStyle="1" w:styleId="47F85115969B4BF0A080069DF7E853E1">
    <w:name w:val="47F85115969B4BF0A080069DF7E853E1"/>
    <w:rsid w:val="00205341"/>
  </w:style>
  <w:style w:type="paragraph" w:customStyle="1" w:styleId="59AF3D1D1A904BAC99AAEE67BFD6EB0E">
    <w:name w:val="59AF3D1D1A904BAC99AAEE67BFD6EB0E"/>
    <w:rsid w:val="00205341"/>
  </w:style>
  <w:style w:type="paragraph" w:customStyle="1" w:styleId="7750F99507484CBF906E00A92A8D0205">
    <w:name w:val="7750F99507484CBF906E00A92A8D0205"/>
    <w:rsid w:val="00205341"/>
  </w:style>
  <w:style w:type="paragraph" w:customStyle="1" w:styleId="A55DC015D2BE4A759709DCA5AB0BD0AA">
    <w:name w:val="A55DC015D2BE4A759709DCA5AB0BD0AA"/>
    <w:rsid w:val="00205341"/>
  </w:style>
  <w:style w:type="paragraph" w:customStyle="1" w:styleId="3759B403FD5D4366A674FCE1B7C93AE2">
    <w:name w:val="3759B403FD5D4366A674FCE1B7C93AE2"/>
    <w:rsid w:val="00205341"/>
  </w:style>
  <w:style w:type="paragraph" w:customStyle="1" w:styleId="1B7C90A8F29B4B14B9872C10681478B1">
    <w:name w:val="1B7C90A8F29B4B14B9872C10681478B1"/>
    <w:rsid w:val="00205341"/>
  </w:style>
  <w:style w:type="paragraph" w:customStyle="1" w:styleId="091280DD69FB47E9907447DEC75CCE0F">
    <w:name w:val="091280DD69FB47E9907447DEC75CCE0F"/>
    <w:rsid w:val="00205341"/>
  </w:style>
  <w:style w:type="paragraph" w:customStyle="1" w:styleId="D07D39F94E474CF68441D1EFD3D28C1F">
    <w:name w:val="D07D39F94E474CF68441D1EFD3D28C1F"/>
    <w:rsid w:val="002053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Рыжикова Ольга Анатольевна</dc:creator>
  <cp:keywords/>
  <dc:description/>
  <cp:lastModifiedBy>Залялютдинова Дина Галимьяновна</cp:lastModifiedBy>
  <cp:revision>7</cp:revision>
  <dcterms:created xsi:type="dcterms:W3CDTF">2019-05-17T10:55:00Z</dcterms:created>
  <dcterms:modified xsi:type="dcterms:W3CDTF">2019-06-26T06:28:00Z</dcterms:modified>
</cp:coreProperties>
</file>